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43AF4" w14:textId="77777777" w:rsidR="003A6D6F" w:rsidRPr="00497137" w:rsidRDefault="00DD6556" w:rsidP="00DD6556">
      <w:pPr>
        <w:shd w:val="clear" w:color="auto" w:fill="D99594" w:themeFill="accent2" w:themeFillTint="99"/>
        <w:rPr>
          <w:rFonts w:ascii="Gill Sans MT" w:hAnsi="Gill Sans MT"/>
          <w:b/>
          <w:sz w:val="28"/>
          <w:szCs w:val="28"/>
        </w:rPr>
      </w:pPr>
      <w:r>
        <w:rPr>
          <w:rFonts w:ascii="Gill Sans MT" w:hAnsi="Gill Sans MT"/>
          <w:b/>
          <w:sz w:val="28"/>
          <w:szCs w:val="28"/>
        </w:rPr>
        <w:t xml:space="preserve">Background, </w:t>
      </w:r>
      <w:r w:rsidR="00497137" w:rsidRPr="00497137">
        <w:rPr>
          <w:rFonts w:ascii="Gill Sans MT" w:hAnsi="Gill Sans MT"/>
          <w:b/>
          <w:sz w:val="28"/>
          <w:szCs w:val="28"/>
        </w:rPr>
        <w:t>Context</w:t>
      </w:r>
      <w:r w:rsidR="00B353B0">
        <w:rPr>
          <w:rFonts w:ascii="Gill Sans MT" w:hAnsi="Gill Sans MT"/>
          <w:b/>
          <w:sz w:val="28"/>
          <w:szCs w:val="28"/>
        </w:rPr>
        <w:t xml:space="preserve"> and Some Analysis</w:t>
      </w:r>
      <w:bookmarkStart w:id="0" w:name="_GoBack"/>
      <w:bookmarkEnd w:id="0"/>
    </w:p>
    <w:p w14:paraId="52565BE3" w14:textId="77777777" w:rsidR="006404B0" w:rsidRPr="00497137" w:rsidRDefault="006404B0" w:rsidP="00497137"/>
    <w:p w14:paraId="560FE49C" w14:textId="77777777" w:rsidR="00497137" w:rsidRPr="00497137" w:rsidRDefault="00497137" w:rsidP="00497137">
      <w:pPr>
        <w:rPr>
          <w:rFonts w:ascii="Gill Sans MT" w:eastAsia="Times New Roman" w:hAnsi="Gill Sans MT" w:cs="Arial"/>
          <w:b/>
          <w:bCs/>
        </w:rPr>
      </w:pPr>
      <w:r w:rsidRPr="00497137">
        <w:rPr>
          <w:rFonts w:ascii="Gill Sans MT" w:eastAsia="Times New Roman" w:hAnsi="Gill Sans MT" w:cs="Arial"/>
          <w:b/>
          <w:bCs/>
        </w:rPr>
        <w:t>Biography</w:t>
      </w:r>
    </w:p>
    <w:p w14:paraId="3AC22A03" w14:textId="77777777" w:rsidR="006404B0" w:rsidRPr="00497137" w:rsidRDefault="006404B0" w:rsidP="00497137">
      <w:pPr>
        <w:rPr>
          <w:rFonts w:ascii="Gill Sans MT" w:eastAsia="Times New Roman" w:hAnsi="Gill Sans MT" w:cs="Times New Roman"/>
        </w:rPr>
      </w:pPr>
      <w:r w:rsidRPr="00497137">
        <w:rPr>
          <w:rFonts w:ascii="Gill Sans MT" w:eastAsia="Times New Roman" w:hAnsi="Gill Sans MT" w:cs="Arial"/>
          <w:b/>
          <w:bCs/>
        </w:rPr>
        <w:t>Sarah Egerton</w:t>
      </w:r>
      <w:r w:rsidRPr="00497137">
        <w:rPr>
          <w:rFonts w:ascii="Gill Sans MT" w:eastAsia="Times New Roman" w:hAnsi="Gill Sans MT" w:cs="Arial"/>
        </w:rPr>
        <w:t> (née Fyge, later Field)  (1670-1723)</w:t>
      </w:r>
      <w:r w:rsidRPr="00497137">
        <w:rPr>
          <w:rFonts w:ascii="Gill Sans MT" w:eastAsia="Times New Roman" w:hAnsi="Gill Sans MT" w:cs="Arial"/>
        </w:rPr>
        <w:br/>
      </w:r>
      <w:r w:rsidRPr="00497137">
        <w:rPr>
          <w:rFonts w:ascii="Gill Sans MT" w:eastAsia="Times New Roman" w:hAnsi="Gill Sans MT" w:cs="Arial"/>
        </w:rPr>
        <w:br/>
        <w:t>Born in London, she was one of the six daughters of Thomas Fyge (d. 1706), a physician descended from a land-owning family at Winslow, Buckinghamshire, and his wife Mary Beacham (d. 1704). In 1686 she published </w:t>
      </w:r>
      <w:r w:rsidRPr="00497137">
        <w:rPr>
          <w:rFonts w:ascii="Gill Sans MT" w:eastAsia="Times New Roman" w:hAnsi="Gill Sans MT" w:cs="Arial"/>
          <w:i/>
          <w:iCs/>
        </w:rPr>
        <w:t>The Female Advocate</w:t>
      </w:r>
      <w:r w:rsidRPr="00497137">
        <w:rPr>
          <w:rFonts w:ascii="Gill Sans MT" w:eastAsia="Times New Roman" w:hAnsi="Gill Sans MT" w:cs="Arial"/>
        </w:rPr>
        <w:t> (revised edition, 1687), a reply to Robert Gould's</w:t>
      </w:r>
      <w:r w:rsidR="00497137">
        <w:rPr>
          <w:rFonts w:ascii="Gill Sans MT" w:eastAsia="Times New Roman" w:hAnsi="Gill Sans MT" w:cs="Arial"/>
        </w:rPr>
        <w:t xml:space="preserve"> </w:t>
      </w:r>
      <w:r w:rsidRPr="00497137">
        <w:rPr>
          <w:rFonts w:ascii="Gill Sans MT" w:eastAsia="Times New Roman" w:hAnsi="Gill Sans MT" w:cs="Arial"/>
          <w:i/>
          <w:iCs/>
        </w:rPr>
        <w:t>Love Given O're: Or, A Satyr Against the Pride, Lust and Inconstancy, &amp;c. of Woman</w:t>
      </w:r>
      <w:r w:rsidRPr="00497137">
        <w:rPr>
          <w:rFonts w:ascii="Gill Sans MT" w:eastAsia="Times New Roman" w:hAnsi="Gill Sans MT" w:cs="Arial"/>
        </w:rPr>
        <w:t> (1682). For this teenage indiscretion her father forced her to leave London and live with relatives in the country, as she complains in some of her early autobiographical poems. She eventually married an attorney, Edward Field, who had died before 1700. She may have known John Dryden, on whose death in 1700 she published an ode in </w:t>
      </w:r>
      <w:r w:rsidRPr="00497137">
        <w:rPr>
          <w:rFonts w:ascii="Gill Sans MT" w:eastAsia="Times New Roman" w:hAnsi="Gill Sans MT" w:cs="Arial"/>
          <w:i/>
          <w:iCs/>
        </w:rPr>
        <w:t>Luctus Britannici</w:t>
      </w:r>
      <w:r w:rsidRPr="00497137">
        <w:rPr>
          <w:rFonts w:ascii="Gill Sans MT" w:eastAsia="Times New Roman" w:hAnsi="Gill Sans MT" w:cs="Arial"/>
        </w:rPr>
        <w:t> and, as 'Mrs. S.F.', contributed to </w:t>
      </w:r>
      <w:r w:rsidRPr="00497137">
        <w:rPr>
          <w:rFonts w:ascii="Gill Sans MT" w:eastAsia="Times New Roman" w:hAnsi="Gill Sans MT" w:cs="Arial"/>
          <w:i/>
          <w:iCs/>
        </w:rPr>
        <w:t>The Nine Muses</w:t>
      </w:r>
      <w:r w:rsidRPr="00497137">
        <w:rPr>
          <w:rFonts w:ascii="Gill Sans MT" w:eastAsia="Times New Roman" w:hAnsi="Gill Sans MT" w:cs="Arial"/>
        </w:rPr>
        <w:t> (1700), a collection of verse by women on the late poet, edited by Mrs. Manley. By 1703, the dedication to the Earl of Halifax of her </w:t>
      </w:r>
      <w:r w:rsidRPr="00497137">
        <w:rPr>
          <w:rFonts w:ascii="Gill Sans MT" w:eastAsia="Times New Roman" w:hAnsi="Gill Sans MT" w:cs="Arial"/>
          <w:i/>
          <w:iCs/>
        </w:rPr>
        <w:t>Poems on Several Occasions. Together with a Pastoral</w:t>
      </w:r>
      <w:r w:rsidRPr="00497137">
        <w:rPr>
          <w:rFonts w:ascii="Gill Sans MT" w:eastAsia="Times New Roman" w:hAnsi="Gill Sans MT" w:cs="Arial"/>
        </w:rPr>
        <w:t> was signed 'S.F.E.' indicating that she had remarried (The book was reissued as</w:t>
      </w:r>
      <w:r w:rsidR="00497137">
        <w:rPr>
          <w:rFonts w:ascii="Gill Sans MT" w:eastAsia="Times New Roman" w:hAnsi="Gill Sans MT" w:cs="Arial"/>
        </w:rPr>
        <w:t xml:space="preserve"> </w:t>
      </w:r>
      <w:r w:rsidRPr="00497137">
        <w:rPr>
          <w:rFonts w:ascii="Gill Sans MT" w:eastAsia="Times New Roman" w:hAnsi="Gill Sans MT" w:cs="Arial"/>
          <w:i/>
          <w:iCs/>
        </w:rPr>
        <w:t>A Collection of Poems on Several Occasions ... by Mrs. Sarah Fyge Egerton</w:t>
      </w:r>
      <w:r w:rsidRPr="00497137">
        <w:rPr>
          <w:rFonts w:ascii="Gill Sans MT" w:eastAsia="Times New Roman" w:hAnsi="Gill Sans MT" w:cs="Arial"/>
        </w:rPr>
        <w:t> (1706), </w:t>
      </w:r>
      <w:r w:rsidRPr="00497137">
        <w:rPr>
          <w:rFonts w:ascii="Gill Sans MT" w:eastAsia="Times New Roman" w:hAnsi="Gill Sans MT" w:cs="Arial"/>
          <w:i/>
          <w:iCs/>
        </w:rPr>
        <w:t>The Female Advocate </w:t>
      </w:r>
      <w:r w:rsidRPr="00497137">
        <w:rPr>
          <w:rFonts w:ascii="Gill Sans MT" w:eastAsia="Times New Roman" w:hAnsi="Gill Sans MT" w:cs="Arial"/>
        </w:rPr>
        <w:t>being reprinted in the same year, but with the date 1707.)</w:t>
      </w:r>
      <w:r w:rsidRPr="00497137">
        <w:rPr>
          <w:rFonts w:ascii="Gill Sans MT" w:eastAsia="Times New Roman" w:hAnsi="Gill Sans MT" w:cs="Arial"/>
        </w:rPr>
        <w:br/>
      </w:r>
      <w:r w:rsidRPr="00497137">
        <w:rPr>
          <w:rFonts w:ascii="Gill Sans MT" w:eastAsia="Times New Roman" w:hAnsi="Gill Sans MT" w:cs="Arial"/>
        </w:rPr>
        <w:br/>
        <w:t>Her second husband was the Revd Thomas Egerton, a second cousin, who had been Rector of Adstock, Buckinghamshire, since 1671. A wealthy widower with adult children, he was some twenty years older than she. Before and after this marriage she was apparently in love with Henry Pierce, an attorney's clerk and a friend of her first husband ('Alexis' in her poems). Evidence has recently come to light that as early as 1703 the Egertons were involved in an acrimonious divorce suit, she accusing him of cruelty, he accusing her of desertion, but the divorce seems not to have been granted. She had been friendly, but later quarrelled, with Delariviere Manley, who gave a remarkable and no doubt heightened account of the Egerton marriage in her</w:t>
      </w:r>
      <w:r w:rsidR="00497137">
        <w:rPr>
          <w:rFonts w:ascii="Gill Sans MT" w:eastAsia="Times New Roman" w:hAnsi="Gill Sans MT" w:cs="Arial"/>
        </w:rPr>
        <w:t xml:space="preserve"> </w:t>
      </w:r>
      <w:r w:rsidRPr="00497137">
        <w:rPr>
          <w:rFonts w:ascii="Gill Sans MT" w:eastAsia="Times New Roman" w:hAnsi="Gill Sans MT" w:cs="Arial"/>
          <w:i/>
          <w:iCs/>
        </w:rPr>
        <w:t>Secret Memoirs ... from the New Atlantis</w:t>
      </w:r>
      <w:r w:rsidRPr="00497137">
        <w:rPr>
          <w:rFonts w:ascii="Gill Sans MT" w:eastAsia="Times New Roman" w:hAnsi="Gill Sans MT" w:cs="Arial"/>
        </w:rPr>
        <w:t> (1709). Manley's limited sympathy is reserved for her husband, 'an old thin raw-bon'd Priest', who is persecuted by his hysterical and violent wife ('a She-Devil incarnate'). Such is his punishment for marrying a younger wife, 'when I had Children grown up to keep my House,</w:t>
      </w:r>
      <w:r w:rsidRPr="00497137">
        <w:rPr>
          <w:rFonts w:ascii="Gill Sans MT" w:eastAsia="Times New Roman" w:hAnsi="Gill Sans MT" w:cs="Arial"/>
          <w:shd w:val="clear" w:color="auto" w:fill="FFFFCC"/>
        </w:rPr>
        <w:t xml:space="preserve"> </w:t>
      </w:r>
      <w:r w:rsidRPr="00497137">
        <w:rPr>
          <w:rFonts w:ascii="Gill Sans MT" w:eastAsia="Times New Roman" w:hAnsi="Gill Sans MT" w:cs="Arial"/>
        </w:rPr>
        <w:t>and administer comfortably to my Necessities'. With a good estate and income, he could keep a coach and four servants for her, but her violence had driven away his children, and 'Then she's in love with all the handsome Fellows she sees; but her Face, I believe, protects her Chastity ... [it] is made in part like a Black-a-more, flat-nos'd, blubber-lipp'd, there is no sign of life in her Complexion, it savours all of Mortality; she looks as if she had been buried a Twelve-month'. As for her incomprehensible verse, 'Deliver me from a poetical wife.... She rumbles in Verses of </w:t>
      </w:r>
      <w:r w:rsidRPr="00497137">
        <w:rPr>
          <w:rFonts w:ascii="Gill Sans MT" w:eastAsia="Times New Roman" w:hAnsi="Gill Sans MT" w:cs="Arial"/>
          <w:i/>
          <w:iCs/>
        </w:rPr>
        <w:t>Atomes,</w:t>
      </w:r>
      <w:r w:rsidRPr="00497137">
        <w:rPr>
          <w:rFonts w:ascii="Gill Sans MT" w:eastAsia="Times New Roman" w:hAnsi="Gill Sans MT" w:cs="Arial"/>
        </w:rPr>
        <w:t> Artic and Antartic, of</w:t>
      </w:r>
      <w:r w:rsidR="00497137">
        <w:rPr>
          <w:rFonts w:ascii="Gill Sans MT" w:eastAsia="Times New Roman" w:hAnsi="Gill Sans MT" w:cs="Arial"/>
        </w:rPr>
        <w:t xml:space="preserve"> </w:t>
      </w:r>
      <w:r w:rsidRPr="00497137">
        <w:rPr>
          <w:rFonts w:ascii="Gill Sans MT" w:eastAsia="Times New Roman" w:hAnsi="Gill Sans MT" w:cs="Arial"/>
          <w:i/>
          <w:iCs/>
        </w:rPr>
        <w:t>Gods,</w:t>
      </w:r>
      <w:r w:rsidRPr="00497137">
        <w:rPr>
          <w:rFonts w:ascii="Gill Sans MT" w:eastAsia="Times New Roman" w:hAnsi="Gill Sans MT" w:cs="Arial"/>
        </w:rPr>
        <w:t> and of strange things, foreign to all fashionable Understanding'. In her </w:t>
      </w:r>
      <w:r w:rsidRPr="00497137">
        <w:rPr>
          <w:rFonts w:ascii="Gill Sans MT" w:eastAsia="Times New Roman" w:hAnsi="Gill Sans MT" w:cs="Arial"/>
          <w:i/>
          <w:iCs/>
        </w:rPr>
        <w:t>Memoirs of Europe</w:t>
      </w:r>
      <w:r w:rsidRPr="00497137">
        <w:rPr>
          <w:rFonts w:ascii="Gill Sans MT" w:eastAsia="Times New Roman" w:hAnsi="Gill Sans MT" w:cs="Arial"/>
        </w:rPr>
        <w:t> (1710), the relentless Manley referred to her again as the 'shockingly ugly' woman who had presented the literary patron Julius Sergius (the Earl of Halifax) with 'the Labours of her Brain'. The unhappy marriage was evidently notorious: it was ridiculed again, together with her poetic ambitions, in </w:t>
      </w:r>
      <w:r w:rsidRPr="00497137">
        <w:rPr>
          <w:rFonts w:ascii="Gill Sans MT" w:eastAsia="Times New Roman" w:hAnsi="Gill Sans MT" w:cs="Arial"/>
          <w:i/>
          <w:iCs/>
        </w:rPr>
        <w:t>The Butter'd Apple-Pye</w:t>
      </w:r>
      <w:r w:rsidRPr="00497137">
        <w:rPr>
          <w:rFonts w:ascii="Gill Sans MT" w:eastAsia="Times New Roman" w:hAnsi="Gill Sans MT" w:cs="Arial"/>
        </w:rPr>
        <w:t> (1711), a broadsheet verse satire.</w:t>
      </w:r>
      <w:r w:rsidRPr="00497137">
        <w:rPr>
          <w:rFonts w:ascii="Gill Sans MT" w:eastAsia="Times New Roman" w:hAnsi="Gill Sans MT" w:cs="Arial"/>
        </w:rPr>
        <w:br/>
      </w:r>
      <w:r w:rsidRPr="00497137">
        <w:rPr>
          <w:rFonts w:ascii="Gill Sans MT" w:eastAsia="Times New Roman" w:hAnsi="Gill Sans MT" w:cs="Arial"/>
        </w:rPr>
        <w:br/>
        <w:t xml:space="preserve">She had no children and died in February 1723 (her husband having died in 1720). </w:t>
      </w:r>
      <w:r w:rsidRPr="00497137">
        <w:rPr>
          <w:rFonts w:ascii="Gill Sans MT" w:eastAsia="Times New Roman" w:hAnsi="Gill Sans MT" w:cs="Arial"/>
        </w:rPr>
        <w:lastRenderedPageBreak/>
        <w:t>She left £1 a year to the poor of Winslow, which failed to reach them because of the 'abuse' of her executor, a local mercer. In the course of some correspondence about her identity in the </w:t>
      </w:r>
      <w:r w:rsidRPr="00497137">
        <w:rPr>
          <w:rFonts w:ascii="Gill Sans MT" w:eastAsia="Times New Roman" w:hAnsi="Gill Sans MT" w:cs="Arial"/>
          <w:i/>
          <w:iCs/>
        </w:rPr>
        <w:t>Gentleman's Magazine</w:t>
      </w:r>
      <w:r w:rsidRPr="00497137">
        <w:rPr>
          <w:rFonts w:ascii="Gill Sans MT" w:eastAsia="Times New Roman" w:hAnsi="Gill Sans MT" w:cs="Arial"/>
        </w:rPr>
        <w:t> in 1780-1, one 'M.J.' claimed to own some 120 of her letters, but these have not come to light.</w:t>
      </w:r>
    </w:p>
    <w:p w14:paraId="45D279CD" w14:textId="77777777" w:rsidR="006404B0" w:rsidRPr="00497137" w:rsidRDefault="006404B0" w:rsidP="00497137">
      <w:pPr>
        <w:rPr>
          <w:rFonts w:ascii="Gill Sans MT" w:hAnsi="Gill Sans MT"/>
        </w:rPr>
      </w:pPr>
    </w:p>
    <w:p w14:paraId="3697769B" w14:textId="77777777" w:rsidR="00497137" w:rsidRPr="00497137" w:rsidRDefault="00497137" w:rsidP="00497137">
      <w:pPr>
        <w:rPr>
          <w:rFonts w:ascii="Gill Sans MT" w:hAnsi="Gill Sans MT"/>
        </w:rPr>
      </w:pPr>
    </w:p>
    <w:p w14:paraId="6BADD692" w14:textId="77777777" w:rsidR="00497137" w:rsidRPr="00497137" w:rsidRDefault="00497137" w:rsidP="00497137">
      <w:pPr>
        <w:rPr>
          <w:rFonts w:ascii="Gill Sans MT" w:hAnsi="Gill Sans MT"/>
          <w:b/>
        </w:rPr>
      </w:pPr>
      <w:r>
        <w:rPr>
          <w:rFonts w:ascii="Gill Sans MT" w:hAnsi="Gill Sans MT"/>
          <w:b/>
        </w:rPr>
        <w:t>Dictionary Defin</w:t>
      </w:r>
      <w:r w:rsidRPr="00497137">
        <w:rPr>
          <w:rFonts w:ascii="Gill Sans MT" w:hAnsi="Gill Sans MT"/>
          <w:b/>
        </w:rPr>
        <w:t>i</w:t>
      </w:r>
      <w:r w:rsidR="006E5AE5">
        <w:rPr>
          <w:rFonts w:ascii="Gill Sans MT" w:hAnsi="Gill Sans MT"/>
          <w:b/>
        </w:rPr>
        <w:t>ti</w:t>
      </w:r>
      <w:r w:rsidRPr="00497137">
        <w:rPr>
          <w:rFonts w:ascii="Gill Sans MT" w:hAnsi="Gill Sans MT"/>
          <w:b/>
        </w:rPr>
        <w:t>on (</w:t>
      </w:r>
      <w:r w:rsidRPr="00497137">
        <w:rPr>
          <w:rFonts w:ascii="Gill Sans MT" w:hAnsi="Gill Sans MT"/>
          <w:b/>
          <w:i/>
        </w:rPr>
        <w:t>taken from Dictionary.com</w:t>
      </w:r>
      <w:r w:rsidRPr="00497137">
        <w:rPr>
          <w:rFonts w:ascii="Gill Sans MT" w:hAnsi="Gill Sans MT"/>
          <w:b/>
        </w:rPr>
        <w:t>)</w:t>
      </w:r>
    </w:p>
    <w:p w14:paraId="070D9D12" w14:textId="77777777" w:rsidR="00497137" w:rsidRPr="00497137" w:rsidRDefault="00497137" w:rsidP="00497137">
      <w:pPr>
        <w:rPr>
          <w:rFonts w:ascii="Gill Sans MT" w:hAnsi="Gill Sans MT"/>
        </w:rPr>
      </w:pPr>
    </w:p>
    <w:p w14:paraId="304F8319" w14:textId="77777777" w:rsidR="00497137" w:rsidRPr="00497137" w:rsidRDefault="00497137" w:rsidP="00497137">
      <w:pPr>
        <w:outlineLvl w:val="1"/>
        <w:rPr>
          <w:rFonts w:ascii="Gill Sans MT" w:eastAsia="Times New Roman" w:hAnsi="Gill Sans MT" w:cs="Times New Roman"/>
          <w:b/>
        </w:rPr>
      </w:pPr>
      <w:r w:rsidRPr="00497137">
        <w:rPr>
          <w:rFonts w:ascii="Gill Sans MT" w:eastAsia="Times New Roman" w:hAnsi="Gill Sans MT" w:cs="Times New Roman"/>
          <w:b/>
        </w:rPr>
        <w:t>emulation</w:t>
      </w:r>
    </w:p>
    <w:p w14:paraId="75651B76" w14:textId="77777777" w:rsidR="00497137" w:rsidRPr="00497137" w:rsidRDefault="00497137" w:rsidP="00497137">
      <w:pPr>
        <w:rPr>
          <w:rFonts w:ascii="Gill Sans MT" w:eastAsia="Times New Roman" w:hAnsi="Gill Sans MT" w:cs="Times New Roman"/>
        </w:rPr>
      </w:pPr>
      <w:r w:rsidRPr="00497137">
        <w:rPr>
          <w:rFonts w:ascii="Gill Sans MT" w:eastAsia="Times New Roman" w:hAnsi="Gill Sans MT" w:cs="Times New Roman"/>
        </w:rPr>
        <w:t>/</w:t>
      </w:r>
      <w:r w:rsidRPr="00497137">
        <w:rPr>
          <w:rFonts w:ascii="Times New Roman" w:eastAsia="Times New Roman" w:hAnsi="Times New Roman" w:cs="Times New Roman"/>
        </w:rPr>
        <w:t>ˌɛ</w:t>
      </w:r>
      <w:r w:rsidRPr="00497137">
        <w:rPr>
          <w:rFonts w:ascii="Gill Sans MT" w:eastAsia="Times New Roman" w:hAnsi="Gill Sans MT" w:cs="Times New Roman"/>
        </w:rPr>
        <w:t>mj</w:t>
      </w:r>
      <w:r w:rsidRPr="00497137">
        <w:rPr>
          <w:rFonts w:ascii="Times New Roman" w:eastAsia="Times New Roman" w:hAnsi="Times New Roman" w:cs="Times New Roman"/>
        </w:rPr>
        <w:t>ʊˈ</w:t>
      </w:r>
      <w:r w:rsidRPr="00497137">
        <w:rPr>
          <w:rFonts w:ascii="Gill Sans MT" w:eastAsia="Times New Roman" w:hAnsi="Gill Sans MT" w:cs="Times New Roman"/>
        </w:rPr>
        <w:t>le</w:t>
      </w:r>
      <w:r w:rsidRPr="00497137">
        <w:rPr>
          <w:rFonts w:ascii="Times New Roman" w:eastAsia="Times New Roman" w:hAnsi="Times New Roman" w:cs="Times New Roman"/>
        </w:rPr>
        <w:t>ɪʃə</w:t>
      </w:r>
      <w:r w:rsidRPr="00497137">
        <w:rPr>
          <w:rFonts w:ascii="Gill Sans MT" w:eastAsia="Times New Roman" w:hAnsi="Gill Sans MT" w:cs="Times New Roman"/>
        </w:rPr>
        <w:t>n/</w:t>
      </w:r>
    </w:p>
    <w:p w14:paraId="42DB85B6" w14:textId="77777777" w:rsidR="00497137" w:rsidRPr="00497137" w:rsidRDefault="00497137" w:rsidP="00497137">
      <w:pPr>
        <w:shd w:val="clear" w:color="auto" w:fill="FFFFFF"/>
        <w:rPr>
          <w:rFonts w:ascii="Gill Sans MT" w:eastAsia="Times New Roman" w:hAnsi="Gill Sans MT" w:cs="Times New Roman"/>
        </w:rPr>
      </w:pPr>
      <w:r w:rsidRPr="00497137">
        <w:rPr>
          <w:rFonts w:ascii="Gill Sans MT" w:eastAsia="Times New Roman" w:hAnsi="Gill Sans MT" w:cs="Times New Roman"/>
        </w:rPr>
        <w:t>noun</w:t>
      </w:r>
    </w:p>
    <w:p w14:paraId="7AA57D17" w14:textId="77777777" w:rsidR="00497137" w:rsidRPr="00497137" w:rsidRDefault="00497137" w:rsidP="00497137">
      <w:pPr>
        <w:shd w:val="clear" w:color="auto" w:fill="FFFFFF"/>
        <w:rPr>
          <w:rFonts w:ascii="Gill Sans MT" w:eastAsia="Times New Roman" w:hAnsi="Gill Sans MT" w:cs="Times New Roman"/>
        </w:rPr>
      </w:pPr>
      <w:r w:rsidRPr="00497137">
        <w:rPr>
          <w:rFonts w:ascii="Gill Sans MT" w:eastAsia="Times New Roman" w:hAnsi="Gill Sans MT" w:cs="Times New Roman"/>
        </w:rPr>
        <w:t>1.</w:t>
      </w:r>
    </w:p>
    <w:p w14:paraId="39BCE3BA" w14:textId="77777777" w:rsidR="00497137" w:rsidRPr="00497137" w:rsidRDefault="00497137" w:rsidP="00497137">
      <w:pPr>
        <w:shd w:val="clear" w:color="auto" w:fill="FFFFFF"/>
        <w:rPr>
          <w:rFonts w:ascii="Gill Sans MT" w:eastAsia="Times New Roman" w:hAnsi="Gill Sans MT" w:cs="Times New Roman"/>
        </w:rPr>
      </w:pPr>
      <w:r w:rsidRPr="00497137">
        <w:rPr>
          <w:rFonts w:ascii="Gill Sans MT" w:eastAsia="Times New Roman" w:hAnsi="Gill Sans MT" w:cs="Times New Roman"/>
        </w:rPr>
        <w:t>the act of emulating or imitating</w:t>
      </w:r>
    </w:p>
    <w:p w14:paraId="1E792087" w14:textId="77777777" w:rsidR="00497137" w:rsidRPr="00497137" w:rsidRDefault="00497137" w:rsidP="00497137">
      <w:pPr>
        <w:shd w:val="clear" w:color="auto" w:fill="FFFFFF"/>
        <w:rPr>
          <w:rFonts w:ascii="Gill Sans MT" w:eastAsia="Times New Roman" w:hAnsi="Gill Sans MT" w:cs="Times New Roman"/>
        </w:rPr>
      </w:pPr>
      <w:r w:rsidRPr="00497137">
        <w:rPr>
          <w:rFonts w:ascii="Gill Sans MT" w:eastAsia="Times New Roman" w:hAnsi="Gill Sans MT" w:cs="Times New Roman"/>
        </w:rPr>
        <w:t>2.</w:t>
      </w:r>
    </w:p>
    <w:p w14:paraId="27E1993C" w14:textId="77777777" w:rsidR="00497137" w:rsidRPr="00497137" w:rsidRDefault="00497137" w:rsidP="00497137">
      <w:pPr>
        <w:shd w:val="clear" w:color="auto" w:fill="FFFFFF"/>
        <w:rPr>
          <w:rFonts w:ascii="Gill Sans MT" w:eastAsia="Times New Roman" w:hAnsi="Gill Sans MT" w:cs="Times New Roman"/>
        </w:rPr>
      </w:pPr>
      <w:r w:rsidRPr="00497137">
        <w:rPr>
          <w:rFonts w:ascii="Gill Sans MT" w:eastAsia="Times New Roman" w:hAnsi="Gill Sans MT" w:cs="Times New Roman"/>
        </w:rPr>
        <w:t>the effort or desire to equal or surpass another or others</w:t>
      </w:r>
    </w:p>
    <w:p w14:paraId="14C0637F" w14:textId="77777777" w:rsidR="00497137" w:rsidRPr="00497137" w:rsidRDefault="00497137" w:rsidP="00497137">
      <w:pPr>
        <w:shd w:val="clear" w:color="auto" w:fill="FFFFFF"/>
        <w:rPr>
          <w:rFonts w:ascii="Gill Sans MT" w:eastAsia="Times New Roman" w:hAnsi="Gill Sans MT" w:cs="Times New Roman"/>
        </w:rPr>
      </w:pPr>
      <w:r w:rsidRPr="00497137">
        <w:rPr>
          <w:rFonts w:ascii="Gill Sans MT" w:eastAsia="Times New Roman" w:hAnsi="Gill Sans MT" w:cs="Times New Roman"/>
        </w:rPr>
        <w:t>3.</w:t>
      </w:r>
    </w:p>
    <w:p w14:paraId="33B5CAAA" w14:textId="77777777" w:rsidR="00497137" w:rsidRPr="00497137" w:rsidRDefault="00497137" w:rsidP="00497137">
      <w:pPr>
        <w:shd w:val="clear" w:color="auto" w:fill="FFFFFF"/>
        <w:rPr>
          <w:rFonts w:ascii="Gill Sans MT" w:eastAsia="Times New Roman" w:hAnsi="Gill Sans MT" w:cs="Times New Roman"/>
        </w:rPr>
      </w:pPr>
      <w:r w:rsidRPr="00497137">
        <w:rPr>
          <w:rFonts w:ascii="Gill Sans MT" w:eastAsia="Times New Roman" w:hAnsi="Gill Sans MT" w:cs="Times New Roman"/>
        </w:rPr>
        <w:t>(</w:t>
      </w:r>
      <w:r w:rsidRPr="00497137">
        <w:rPr>
          <w:rFonts w:ascii="Gill Sans MT" w:eastAsia="Times New Roman" w:hAnsi="Gill Sans MT" w:cs="Times New Roman"/>
          <w:b/>
          <w:bCs/>
        </w:rPr>
        <w:t>archaic</w:t>
      </w:r>
      <w:r w:rsidRPr="00497137">
        <w:rPr>
          <w:rFonts w:ascii="Gill Sans MT" w:eastAsia="Times New Roman" w:hAnsi="Gill Sans MT" w:cs="Times New Roman"/>
        </w:rPr>
        <w:t>) jealous rivalry</w:t>
      </w:r>
    </w:p>
    <w:p w14:paraId="602CB931" w14:textId="77777777" w:rsidR="00497137" w:rsidRPr="00497137" w:rsidRDefault="00497137" w:rsidP="00497137">
      <w:pPr>
        <w:shd w:val="clear" w:color="auto" w:fill="FFFFFF"/>
        <w:rPr>
          <w:rFonts w:ascii="Gill Sans MT" w:eastAsia="Times New Roman" w:hAnsi="Gill Sans MT" w:cs="Times New Roman"/>
        </w:rPr>
      </w:pPr>
    </w:p>
    <w:p w14:paraId="2EC97A0C" w14:textId="77777777" w:rsidR="00497137" w:rsidRPr="00497137" w:rsidRDefault="00497137" w:rsidP="00497137">
      <w:pPr>
        <w:shd w:val="clear" w:color="auto" w:fill="FFFFFF"/>
        <w:rPr>
          <w:rFonts w:ascii="Gill Sans MT" w:eastAsia="Times New Roman" w:hAnsi="Gill Sans MT" w:cs="Times New Roman"/>
          <w:b/>
        </w:rPr>
      </w:pPr>
      <w:r w:rsidRPr="00497137">
        <w:rPr>
          <w:rFonts w:ascii="Gill Sans MT" w:eastAsia="Times New Roman" w:hAnsi="Gill Sans MT" w:cs="Times New Roman"/>
          <w:b/>
        </w:rPr>
        <w:t xml:space="preserve">Word Origin and History </w:t>
      </w:r>
    </w:p>
    <w:p w14:paraId="025BF1C2" w14:textId="77777777" w:rsidR="00497137" w:rsidRPr="00497137" w:rsidRDefault="00497137" w:rsidP="00497137">
      <w:pPr>
        <w:shd w:val="clear" w:color="auto" w:fill="FFFFFF"/>
        <w:rPr>
          <w:rFonts w:ascii="Gill Sans MT" w:eastAsia="Times New Roman" w:hAnsi="Gill Sans MT" w:cs="Times New Roman"/>
        </w:rPr>
      </w:pPr>
      <w:r w:rsidRPr="00497137">
        <w:rPr>
          <w:rFonts w:ascii="Gill Sans MT" w:eastAsia="Times New Roman" w:hAnsi="Gill Sans MT" w:cs="Times New Roman"/>
          <w:i/>
          <w:iCs/>
        </w:rPr>
        <w:t>n.</w:t>
      </w:r>
    </w:p>
    <w:p w14:paraId="1C565953" w14:textId="77777777" w:rsidR="00497137" w:rsidRPr="00497137" w:rsidRDefault="00497137" w:rsidP="00497137">
      <w:pPr>
        <w:shd w:val="clear" w:color="auto" w:fill="FFFFFF"/>
        <w:rPr>
          <w:rFonts w:ascii="Gill Sans MT" w:hAnsi="Gill Sans MT" w:cs="Times New Roman"/>
        </w:rPr>
      </w:pPr>
      <w:r w:rsidRPr="00497137">
        <w:rPr>
          <w:rFonts w:ascii="Gill Sans MT" w:hAnsi="Gill Sans MT" w:cs="Times New Roman"/>
        </w:rPr>
        <w:t>1550s, from Middle French </w:t>
      </w:r>
      <w:r w:rsidRPr="00497137">
        <w:rPr>
          <w:rFonts w:ascii="Gill Sans MT" w:hAnsi="Gill Sans MT" w:cs="Times New Roman"/>
          <w:i/>
          <w:iCs/>
        </w:rPr>
        <w:t>émulation </w:t>
      </w:r>
      <w:r w:rsidRPr="00497137">
        <w:rPr>
          <w:rFonts w:ascii="Gill Sans MT" w:hAnsi="Gill Sans MT" w:cs="Times New Roman"/>
        </w:rPr>
        <w:t>(13c.) and directly from Latin</w:t>
      </w:r>
      <w:r w:rsidR="006E5AE5">
        <w:rPr>
          <w:rFonts w:ascii="Gill Sans MT" w:hAnsi="Gill Sans MT" w:cs="Times New Roman"/>
        </w:rPr>
        <w:t xml:space="preserve"> </w:t>
      </w:r>
      <w:r w:rsidRPr="00497137">
        <w:rPr>
          <w:rFonts w:ascii="Gill Sans MT" w:hAnsi="Gill Sans MT" w:cs="Times New Roman"/>
          <w:i/>
          <w:iCs/>
        </w:rPr>
        <w:t>aemulationem </w:t>
      </w:r>
      <w:r w:rsidRPr="00497137">
        <w:rPr>
          <w:rFonts w:ascii="Gill Sans MT" w:hAnsi="Gill Sans MT" w:cs="Times New Roman"/>
        </w:rPr>
        <w:t>(nominative </w:t>
      </w:r>
      <w:r w:rsidRPr="00497137">
        <w:rPr>
          <w:rFonts w:ascii="Gill Sans MT" w:hAnsi="Gill Sans MT" w:cs="Times New Roman"/>
          <w:i/>
          <w:iCs/>
        </w:rPr>
        <w:t>aemulatio</w:t>
      </w:r>
      <w:r w:rsidRPr="00497137">
        <w:rPr>
          <w:rFonts w:ascii="Gill Sans MT" w:hAnsi="Gill Sans MT" w:cs="Times New Roman"/>
        </w:rPr>
        <w:t>), from past participle stem of</w:t>
      </w:r>
      <w:r w:rsidR="006E5AE5">
        <w:rPr>
          <w:rFonts w:ascii="Gill Sans MT" w:hAnsi="Gill Sans MT" w:cs="Times New Roman"/>
        </w:rPr>
        <w:t xml:space="preserve"> </w:t>
      </w:r>
      <w:r w:rsidRPr="00497137">
        <w:rPr>
          <w:rFonts w:ascii="Gill Sans MT" w:hAnsi="Gill Sans MT" w:cs="Times New Roman"/>
          <w:i/>
          <w:iCs/>
        </w:rPr>
        <w:t>aemulari </w:t>
      </w:r>
      <w:r w:rsidRPr="00497137">
        <w:rPr>
          <w:rFonts w:ascii="Gill Sans MT" w:hAnsi="Gill Sans MT" w:cs="Times New Roman"/>
        </w:rPr>
        <w:t>"to rival, strive to excel," from </w:t>
      </w:r>
      <w:r w:rsidRPr="00497137">
        <w:rPr>
          <w:rFonts w:ascii="Gill Sans MT" w:hAnsi="Gill Sans MT" w:cs="Times New Roman"/>
          <w:i/>
          <w:iCs/>
        </w:rPr>
        <w:t>aemulus </w:t>
      </w:r>
      <w:r w:rsidRPr="00497137">
        <w:rPr>
          <w:rFonts w:ascii="Gill Sans MT" w:hAnsi="Gill Sans MT" w:cs="Times New Roman"/>
        </w:rPr>
        <w:t>"striving, rivaling" (also</w:t>
      </w:r>
      <w:r w:rsidR="006E5AE5">
        <w:rPr>
          <w:rFonts w:ascii="Gill Sans MT" w:hAnsi="Gill Sans MT" w:cs="Times New Roman"/>
        </w:rPr>
        <w:t xml:space="preserve"> </w:t>
      </w:r>
      <w:r w:rsidRPr="00497137">
        <w:rPr>
          <w:rFonts w:ascii="Gill Sans MT" w:hAnsi="Gill Sans MT" w:cs="Times New Roman"/>
        </w:rPr>
        <w:t>as a noun, "a rival," fem. </w:t>
      </w:r>
      <w:r w:rsidRPr="00497137">
        <w:rPr>
          <w:rFonts w:ascii="Gill Sans MT" w:hAnsi="Gill Sans MT" w:cs="Times New Roman"/>
          <w:i/>
          <w:iCs/>
        </w:rPr>
        <w:t>aemula</w:t>
      </w:r>
      <w:r w:rsidRPr="00497137">
        <w:rPr>
          <w:rFonts w:ascii="Gill Sans MT" w:hAnsi="Gill Sans MT" w:cs="Times New Roman"/>
        </w:rPr>
        <w:t>), from Proto-Italic </w:t>
      </w:r>
      <w:r w:rsidRPr="00497137">
        <w:rPr>
          <w:rFonts w:ascii="Gill Sans MT" w:hAnsi="Gill Sans MT" w:cs="Times New Roman"/>
          <w:i/>
          <w:iCs/>
        </w:rPr>
        <w:t>*aimo-</w:t>
      </w:r>
      <w:r w:rsidRPr="00497137">
        <w:rPr>
          <w:rFonts w:ascii="Gill Sans MT" w:hAnsi="Gill Sans MT" w:cs="Times New Roman"/>
        </w:rPr>
        <w:t>, from PIE</w:t>
      </w:r>
      <w:r w:rsidRPr="00497137">
        <w:rPr>
          <w:rFonts w:ascii="Gill Sans MT" w:hAnsi="Gill Sans MT" w:cs="Times New Roman"/>
          <w:i/>
          <w:iCs/>
        </w:rPr>
        <w:t>*aim-olo</w:t>
      </w:r>
      <w:r w:rsidRPr="00497137">
        <w:rPr>
          <w:rFonts w:ascii="Gill Sans MT" w:hAnsi="Gill Sans MT" w:cs="Times New Roman"/>
        </w:rPr>
        <w:t>, from root </w:t>
      </w:r>
      <w:r w:rsidRPr="00497137">
        <w:rPr>
          <w:rFonts w:ascii="Gill Sans MT" w:hAnsi="Gill Sans MT" w:cs="Times New Roman"/>
          <w:i/>
          <w:iCs/>
        </w:rPr>
        <w:t>*aim- </w:t>
      </w:r>
      <w:r w:rsidRPr="00497137">
        <w:rPr>
          <w:rFonts w:ascii="Gill Sans MT" w:hAnsi="Gill Sans MT" w:cs="Times New Roman"/>
        </w:rPr>
        <w:t>"copy"</w:t>
      </w:r>
      <w:r w:rsidR="006E5AE5">
        <w:rPr>
          <w:rFonts w:ascii="Gill Sans MT" w:hAnsi="Gill Sans MT" w:cs="Times New Roman"/>
        </w:rPr>
        <w:t>.</w:t>
      </w:r>
    </w:p>
    <w:p w14:paraId="37AD8153" w14:textId="77777777" w:rsidR="00497137" w:rsidRPr="00497137" w:rsidRDefault="00497137" w:rsidP="00497137">
      <w:pPr>
        <w:rPr>
          <w:rFonts w:ascii="Gill Sans MT" w:hAnsi="Gill Sans MT"/>
        </w:rPr>
      </w:pPr>
    </w:p>
    <w:p w14:paraId="1647122A" w14:textId="77777777" w:rsidR="00497137" w:rsidRPr="00497137" w:rsidRDefault="00497137" w:rsidP="00497137">
      <w:pPr>
        <w:rPr>
          <w:rFonts w:ascii="Gill Sans MT" w:eastAsia="Times New Roman" w:hAnsi="Gill Sans MT" w:cs="Times New Roman"/>
          <w:b/>
          <w:shd w:val="clear" w:color="auto" w:fill="FFFFFF"/>
        </w:rPr>
      </w:pPr>
      <w:r w:rsidRPr="00497137">
        <w:rPr>
          <w:rFonts w:ascii="Gill Sans MT" w:eastAsia="Times New Roman" w:hAnsi="Gill Sans MT" w:cs="Times New Roman"/>
          <w:b/>
          <w:shd w:val="clear" w:color="auto" w:fill="FFFFFF"/>
        </w:rPr>
        <w:t>The Enlightenment</w:t>
      </w:r>
    </w:p>
    <w:p w14:paraId="3F9093E6" w14:textId="77777777" w:rsidR="006E5AE5" w:rsidRDefault="006E5AE5" w:rsidP="00497137">
      <w:pPr>
        <w:rPr>
          <w:rFonts w:ascii="Gill Sans MT" w:eastAsia="Times New Roman" w:hAnsi="Gill Sans MT" w:cs="Times New Roman"/>
          <w:shd w:val="clear" w:color="auto" w:fill="FFFFFF"/>
        </w:rPr>
      </w:pPr>
    </w:p>
    <w:p w14:paraId="2886B2B3" w14:textId="77777777" w:rsidR="00497137" w:rsidRPr="00497137" w:rsidRDefault="00497137" w:rsidP="00497137">
      <w:pPr>
        <w:rPr>
          <w:rFonts w:ascii="Gill Sans MT" w:eastAsia="Times New Roman" w:hAnsi="Gill Sans MT" w:cs="Times New Roman"/>
          <w:shd w:val="clear" w:color="auto" w:fill="FFFFFF"/>
        </w:rPr>
      </w:pPr>
      <w:r w:rsidRPr="00497137">
        <w:rPr>
          <w:rFonts w:ascii="Gill Sans MT" w:eastAsia="Times New Roman" w:hAnsi="Gill Sans MT" w:cs="Times New Roman"/>
          <w:shd w:val="clear" w:color="auto" w:fill="FFFFFF"/>
        </w:rPr>
        <w:t>European politics, philosophy, science and communications were radically reoriented during the course of the “long 18th century” (1685-1815) as part of a movement referred to by its participants as the Age of Reason, or simply the Enlightenment. Enlightenment thinkers in Britain, in France and throughout Europe questioned traditional authority and embraced the notion that humanity could be improved through rational change. The Enlightenment produced numerous books, essays, inventions, scientific discoveries, laws, wars and revolutions. The American and French Revolutions were directly inspired by Enlightenment ideals and respectively marked the peak of its influence and the beginning of its decline. The Enlightenment ultimately gave way to 19th-century Romanticism.</w:t>
      </w:r>
    </w:p>
    <w:p w14:paraId="52825631" w14:textId="77777777" w:rsidR="00497137" w:rsidRPr="00497137" w:rsidRDefault="00497137" w:rsidP="00497137">
      <w:pPr>
        <w:rPr>
          <w:rFonts w:ascii="Gill Sans MT" w:eastAsia="Times New Roman" w:hAnsi="Gill Sans MT" w:cs="Times New Roman"/>
          <w:shd w:val="clear" w:color="auto" w:fill="FFFFFF"/>
        </w:rPr>
      </w:pPr>
    </w:p>
    <w:p w14:paraId="6D31757B" w14:textId="77777777" w:rsidR="00497137" w:rsidRPr="00497137" w:rsidRDefault="00497137" w:rsidP="00497137">
      <w:pPr>
        <w:rPr>
          <w:rFonts w:ascii="Gill Sans MT" w:eastAsia="Times New Roman" w:hAnsi="Gill Sans MT" w:cs="Times New Roman"/>
          <w:shd w:val="clear" w:color="auto" w:fill="FFFFFF"/>
        </w:rPr>
      </w:pPr>
    </w:p>
    <w:p w14:paraId="1D74EE2A" w14:textId="77777777" w:rsidR="00497137" w:rsidRPr="006E5AE5" w:rsidRDefault="006E5AE5" w:rsidP="00497137">
      <w:pPr>
        <w:rPr>
          <w:rFonts w:ascii="Gill Sans MT" w:eastAsia="Times New Roman" w:hAnsi="Gill Sans MT" w:cs="Times New Roman"/>
          <w:b/>
          <w:shd w:val="clear" w:color="auto" w:fill="FFFFFF"/>
        </w:rPr>
      </w:pPr>
      <w:r>
        <w:rPr>
          <w:rFonts w:ascii="Gill Sans MT" w:eastAsia="Times New Roman" w:hAnsi="Gill Sans MT" w:cs="Times New Roman"/>
          <w:b/>
          <w:shd w:val="clear" w:color="auto" w:fill="FFFFFF"/>
        </w:rPr>
        <w:t>‘</w:t>
      </w:r>
      <w:r w:rsidR="00497137" w:rsidRPr="00497137">
        <w:rPr>
          <w:rFonts w:ascii="Gill Sans MT" w:eastAsia="Times New Roman" w:hAnsi="Gill Sans MT" w:cs="Times New Roman"/>
          <w:b/>
          <w:shd w:val="clear" w:color="auto" w:fill="FFFFFF"/>
        </w:rPr>
        <w:t>The Emulation</w:t>
      </w:r>
      <w:r>
        <w:rPr>
          <w:rFonts w:ascii="Gill Sans MT" w:eastAsia="Times New Roman" w:hAnsi="Gill Sans MT" w:cs="Times New Roman"/>
          <w:b/>
          <w:shd w:val="clear" w:color="auto" w:fill="FFFFFF"/>
        </w:rPr>
        <w:t>’</w:t>
      </w:r>
    </w:p>
    <w:p w14:paraId="29E18C1D" w14:textId="77777777" w:rsidR="006E5AE5" w:rsidRDefault="006E5AE5" w:rsidP="00497137">
      <w:pPr>
        <w:shd w:val="clear" w:color="auto" w:fill="FFFFFF"/>
        <w:rPr>
          <w:rFonts w:ascii="Gill Sans MT" w:eastAsia="Times New Roman" w:hAnsi="Gill Sans MT" w:cs="Times New Roman"/>
          <w:shd w:val="clear" w:color="auto" w:fill="FFFFFF"/>
        </w:rPr>
      </w:pPr>
    </w:p>
    <w:p w14:paraId="4CC8F99E" w14:textId="77777777" w:rsidR="00497137" w:rsidRPr="00497137" w:rsidRDefault="00497137" w:rsidP="00497137">
      <w:pPr>
        <w:shd w:val="clear" w:color="auto" w:fill="FFFFFF"/>
        <w:rPr>
          <w:rFonts w:ascii="Gill Sans MT" w:hAnsi="Gill Sans MT" w:cs="Times New Roman"/>
        </w:rPr>
      </w:pPr>
      <w:r w:rsidRPr="00497137">
        <w:rPr>
          <w:rFonts w:ascii="Gill Sans MT" w:eastAsia="Times New Roman" w:hAnsi="Gill Sans MT" w:cs="Times New Roman"/>
          <w:shd w:val="clear" w:color="auto" w:fill="FFFFFF"/>
        </w:rPr>
        <w:t>In this poem, Sarah Fyge posits an attack on the institutions of Law and Custom, institutions which she saw as tyrannical.  The term ‘</w:t>
      </w:r>
      <w:r w:rsidRPr="00497137">
        <w:rPr>
          <w:rFonts w:ascii="Gill Sans MT" w:hAnsi="Gill Sans MT" w:cs="Times New Roman"/>
        </w:rPr>
        <w:t>emulation’ was coined in the eighteenth century as part of the Enlightenment.   It was a belief that the public, or students, in the widest sense of the term, could participate in (or emulate) the grandeur of the learned.  Emulation, then was key to ensuring that man would fulfill his intrinsic intellectual capabilities</w:t>
      </w:r>
    </w:p>
    <w:p w14:paraId="551D0E5F" w14:textId="77777777" w:rsidR="00497137" w:rsidRPr="00497137" w:rsidRDefault="00497137" w:rsidP="00497137">
      <w:pPr>
        <w:rPr>
          <w:rFonts w:ascii="Gill Sans MT" w:eastAsia="Times New Roman" w:hAnsi="Gill Sans MT" w:cs="Times New Roman"/>
          <w:shd w:val="clear" w:color="auto" w:fill="FFFFFF"/>
        </w:rPr>
      </w:pPr>
    </w:p>
    <w:p w14:paraId="56BD2289" w14:textId="77777777" w:rsidR="00497137" w:rsidRPr="00497137" w:rsidRDefault="00497137" w:rsidP="00497137">
      <w:pPr>
        <w:rPr>
          <w:rFonts w:ascii="Gill Sans MT" w:eastAsia="Times New Roman" w:hAnsi="Gill Sans MT" w:cs="Times New Roman"/>
        </w:rPr>
      </w:pPr>
      <w:r w:rsidRPr="00497137">
        <w:rPr>
          <w:rFonts w:ascii="Gill Sans MT" w:eastAsia="Times New Roman" w:hAnsi="Gill Sans MT" w:cs="Times New Roman"/>
          <w:shd w:val="clear" w:color="auto" w:fill="FFFFFF"/>
        </w:rPr>
        <w:t>At the beginning of the e</w:t>
      </w:r>
      <w:r w:rsidR="006E5AE5">
        <w:rPr>
          <w:rFonts w:ascii="Gill Sans MT" w:eastAsia="Times New Roman" w:hAnsi="Gill Sans MT" w:cs="Times New Roman"/>
          <w:shd w:val="clear" w:color="auto" w:fill="FFFFFF"/>
        </w:rPr>
        <w:t>ighteenth century, the term ‘em</w:t>
      </w:r>
      <w:r w:rsidRPr="00497137">
        <w:rPr>
          <w:rFonts w:ascii="Gill Sans MT" w:eastAsia="Times New Roman" w:hAnsi="Gill Sans MT" w:cs="Times New Roman"/>
          <w:shd w:val="clear" w:color="auto" w:fill="FFFFFF"/>
        </w:rPr>
        <w:t xml:space="preserve">ulation’ could encompass both the positive sense of ‘an endeavour to equal or surpass others’, but also a negative grudge against the superiority of others’.  Much perhaps depended on which side was using it.  </w:t>
      </w:r>
    </w:p>
    <w:p w14:paraId="30E2BB4F" w14:textId="77777777" w:rsidR="00497137" w:rsidRPr="00497137" w:rsidRDefault="00497137" w:rsidP="00497137">
      <w:pPr>
        <w:rPr>
          <w:rFonts w:ascii="Gill Sans MT" w:hAnsi="Gill Sans MT"/>
        </w:rPr>
      </w:pPr>
    </w:p>
    <w:p w14:paraId="0538A1DD" w14:textId="77777777" w:rsidR="006404B0" w:rsidRPr="00497137" w:rsidRDefault="006404B0" w:rsidP="00497137">
      <w:pPr>
        <w:rPr>
          <w:rFonts w:ascii="Gill Sans MT" w:hAnsi="Gill Sans MT"/>
          <w:b/>
        </w:rPr>
      </w:pPr>
      <w:r w:rsidRPr="00497137">
        <w:rPr>
          <w:rFonts w:ascii="Gill Sans MT" w:hAnsi="Gill Sans MT"/>
          <w:b/>
        </w:rPr>
        <w:t>The Poem</w:t>
      </w:r>
      <w:r w:rsidR="00497137" w:rsidRPr="00497137">
        <w:rPr>
          <w:rFonts w:ascii="Gill Sans MT" w:hAnsi="Gill Sans MT"/>
          <w:b/>
        </w:rPr>
        <w:t xml:space="preserve"> in Brief</w:t>
      </w:r>
    </w:p>
    <w:p w14:paraId="68A65ECB" w14:textId="77777777" w:rsidR="00497137" w:rsidRPr="00497137" w:rsidRDefault="00497137" w:rsidP="00497137">
      <w:pPr>
        <w:rPr>
          <w:rFonts w:ascii="Gill Sans MT" w:hAnsi="Gill Sans MT"/>
        </w:rPr>
      </w:pPr>
    </w:p>
    <w:p w14:paraId="518F84D6" w14:textId="77777777" w:rsidR="006404B0" w:rsidRPr="00497137" w:rsidRDefault="006404B0" w:rsidP="00497137">
      <w:pPr>
        <w:pStyle w:val="NormalWeb"/>
        <w:shd w:val="clear" w:color="auto" w:fill="FFFFFF"/>
        <w:spacing w:before="0" w:beforeAutospacing="0" w:after="0" w:afterAutospacing="0"/>
        <w:rPr>
          <w:rFonts w:ascii="Gill Sans MT" w:hAnsi="Gill Sans MT"/>
          <w:sz w:val="24"/>
          <w:szCs w:val="24"/>
        </w:rPr>
      </w:pPr>
      <w:r w:rsidRPr="00497137">
        <w:rPr>
          <w:rFonts w:ascii="Gill Sans MT" w:hAnsi="Gill Sans MT"/>
          <w:i/>
          <w:iCs/>
          <w:sz w:val="24"/>
          <w:szCs w:val="24"/>
        </w:rPr>
        <w:t>Summary:</w:t>
      </w:r>
      <w:r w:rsidRPr="00497137">
        <w:rPr>
          <w:rStyle w:val="apple-converted-space"/>
          <w:rFonts w:ascii="Gill Sans MT" w:hAnsi="Gill Sans MT"/>
          <w:i/>
          <w:iCs/>
          <w:sz w:val="24"/>
          <w:szCs w:val="24"/>
        </w:rPr>
        <w:t> </w:t>
      </w:r>
      <w:r w:rsidRPr="00497137">
        <w:rPr>
          <w:rFonts w:ascii="Gill Sans MT" w:hAnsi="Gill Sans MT"/>
          <w:sz w:val="24"/>
          <w:szCs w:val="24"/>
        </w:rPr>
        <w:t>Questioning why women have to obey tyranny, especially that of marriage (“the last, the fatal slavery” [7]). Refers to religious men who use religion as a tool to keep women down. However, in reference to Roman gods—there were 10 who were female (the muses) who “govern wit” while only two males who “pretend to it” (35-6). So, in the end, women rule.</w:t>
      </w:r>
    </w:p>
    <w:p w14:paraId="09E7DF96" w14:textId="77777777" w:rsidR="00497137" w:rsidRPr="00497137" w:rsidRDefault="00497137" w:rsidP="00497137">
      <w:pPr>
        <w:pStyle w:val="NormalWeb"/>
        <w:shd w:val="clear" w:color="auto" w:fill="FFFFFF"/>
        <w:spacing w:before="0" w:beforeAutospacing="0" w:after="0" w:afterAutospacing="0"/>
        <w:rPr>
          <w:rFonts w:ascii="Gill Sans MT" w:hAnsi="Gill Sans MT"/>
          <w:i/>
          <w:iCs/>
          <w:sz w:val="24"/>
          <w:szCs w:val="24"/>
        </w:rPr>
      </w:pPr>
    </w:p>
    <w:p w14:paraId="1F7928CE" w14:textId="77777777" w:rsidR="006404B0" w:rsidRPr="00497137" w:rsidRDefault="006404B0" w:rsidP="00497137">
      <w:pPr>
        <w:pStyle w:val="NormalWeb"/>
        <w:shd w:val="clear" w:color="auto" w:fill="FFFFFF"/>
        <w:spacing w:before="0" w:beforeAutospacing="0" w:after="0" w:afterAutospacing="0"/>
        <w:rPr>
          <w:rFonts w:ascii="Gill Sans MT" w:hAnsi="Gill Sans MT"/>
          <w:sz w:val="24"/>
          <w:szCs w:val="24"/>
        </w:rPr>
      </w:pPr>
      <w:r w:rsidRPr="00497137">
        <w:rPr>
          <w:rFonts w:ascii="Gill Sans MT" w:hAnsi="Gill Sans MT"/>
          <w:i/>
          <w:iCs/>
          <w:sz w:val="24"/>
          <w:szCs w:val="24"/>
        </w:rPr>
        <w:t>Formal Features:</w:t>
      </w:r>
      <w:r w:rsidRPr="00497137">
        <w:rPr>
          <w:rStyle w:val="apple-converted-space"/>
          <w:rFonts w:ascii="Gill Sans MT" w:hAnsi="Gill Sans MT"/>
          <w:sz w:val="24"/>
          <w:szCs w:val="24"/>
        </w:rPr>
        <w:t> </w:t>
      </w:r>
      <w:r w:rsidRPr="00497137">
        <w:rPr>
          <w:rFonts w:ascii="Gill Sans MT" w:hAnsi="Gill Sans MT"/>
          <w:sz w:val="24"/>
          <w:szCs w:val="24"/>
        </w:rPr>
        <w:t>Plays off of the charged and ambiguous (for the time) term “emulation.” Iambic pentameter.</w:t>
      </w:r>
    </w:p>
    <w:p w14:paraId="061F19DE" w14:textId="77777777" w:rsidR="00497137" w:rsidRPr="00497137" w:rsidRDefault="00497137" w:rsidP="00497137">
      <w:pPr>
        <w:outlineLvl w:val="1"/>
        <w:rPr>
          <w:rFonts w:ascii="Gill Sans MT" w:eastAsia="Times New Roman" w:hAnsi="Gill Sans MT" w:cs="Times New Roman"/>
        </w:rPr>
      </w:pPr>
    </w:p>
    <w:p w14:paraId="72300182" w14:textId="77777777" w:rsidR="00497137" w:rsidRPr="00497137" w:rsidRDefault="00497137" w:rsidP="00497137">
      <w:pPr>
        <w:outlineLvl w:val="1"/>
        <w:rPr>
          <w:rFonts w:ascii="Gill Sans MT" w:eastAsia="Times New Roman" w:hAnsi="Gill Sans MT" w:cs="Times New Roman"/>
        </w:rPr>
      </w:pPr>
    </w:p>
    <w:p w14:paraId="36B6CA58" w14:textId="77777777" w:rsidR="006404B0" w:rsidRPr="00497137" w:rsidRDefault="006404B0" w:rsidP="00497137">
      <w:pPr>
        <w:rPr>
          <w:rFonts w:ascii="Gill Sans MT" w:hAnsi="Gill Sans MT"/>
        </w:rPr>
      </w:pPr>
    </w:p>
    <w:sectPr w:rsidR="006404B0" w:rsidRPr="00497137" w:rsidSect="003A6D6F">
      <w:headerReference w:type="even" r:id="rId8"/>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1AFAC" w14:textId="77777777" w:rsidR="006E5AE5" w:rsidRDefault="006E5AE5" w:rsidP="006E5AE5">
      <w:r>
        <w:separator/>
      </w:r>
    </w:p>
  </w:endnote>
  <w:endnote w:type="continuationSeparator" w:id="0">
    <w:p w14:paraId="7797F33D" w14:textId="77777777" w:rsidR="006E5AE5" w:rsidRDefault="006E5AE5" w:rsidP="006E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19995" w14:textId="77777777" w:rsidR="00DD6556" w:rsidRDefault="00DD6556" w:rsidP="005C6B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5DB136" w14:textId="77777777" w:rsidR="00DD6556" w:rsidRDefault="00DD65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BB182" w14:textId="77777777" w:rsidR="00DD6556" w:rsidRDefault="00DD6556" w:rsidP="005C6B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53B0">
      <w:rPr>
        <w:rStyle w:val="PageNumber"/>
        <w:noProof/>
      </w:rPr>
      <w:t>1</w:t>
    </w:r>
    <w:r>
      <w:rPr>
        <w:rStyle w:val="PageNumber"/>
      </w:rPr>
      <w:fldChar w:fldCharType="end"/>
    </w:r>
  </w:p>
  <w:p w14:paraId="5E158A63" w14:textId="77777777" w:rsidR="00DD6556" w:rsidRDefault="00DD65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D5E06" w14:textId="77777777" w:rsidR="006E5AE5" w:rsidRDefault="006E5AE5" w:rsidP="006E5AE5">
      <w:r>
        <w:separator/>
      </w:r>
    </w:p>
  </w:footnote>
  <w:footnote w:type="continuationSeparator" w:id="0">
    <w:p w14:paraId="4DBAE985" w14:textId="77777777" w:rsidR="006E5AE5" w:rsidRDefault="006E5AE5" w:rsidP="006E5A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A602D" w14:textId="77777777" w:rsidR="006E5AE5" w:rsidRDefault="00B353B0">
    <w:pPr>
      <w:pStyle w:val="Header"/>
    </w:pPr>
    <w:sdt>
      <w:sdtPr>
        <w:id w:val="171999623"/>
        <w:placeholder>
          <w:docPart w:val="380604BB72805040A98C0991EFDE71A2"/>
        </w:placeholder>
        <w:temporary/>
        <w:showingPlcHdr/>
      </w:sdtPr>
      <w:sdtEndPr/>
      <w:sdtContent>
        <w:r w:rsidR="006E5AE5">
          <w:t>[Type text]</w:t>
        </w:r>
      </w:sdtContent>
    </w:sdt>
    <w:r w:rsidR="006E5AE5">
      <w:ptab w:relativeTo="margin" w:alignment="center" w:leader="none"/>
    </w:r>
    <w:sdt>
      <w:sdtPr>
        <w:id w:val="171999624"/>
        <w:placeholder>
          <w:docPart w:val="C2BB0B236FC2FB4AAA5F6B8DA074938F"/>
        </w:placeholder>
        <w:temporary/>
        <w:showingPlcHdr/>
      </w:sdtPr>
      <w:sdtEndPr/>
      <w:sdtContent>
        <w:r w:rsidR="006E5AE5">
          <w:t>[Type text]</w:t>
        </w:r>
      </w:sdtContent>
    </w:sdt>
    <w:r w:rsidR="006E5AE5">
      <w:ptab w:relativeTo="margin" w:alignment="right" w:leader="none"/>
    </w:r>
    <w:sdt>
      <w:sdtPr>
        <w:id w:val="171999625"/>
        <w:placeholder>
          <w:docPart w:val="1E94A6089708F14B898934679ACCF632"/>
        </w:placeholder>
        <w:temporary/>
        <w:showingPlcHdr/>
      </w:sdtPr>
      <w:sdtEndPr/>
      <w:sdtContent>
        <w:r w:rsidR="006E5AE5">
          <w:t>[Type text]</w:t>
        </w:r>
      </w:sdtContent>
    </w:sdt>
  </w:p>
  <w:p w14:paraId="57C87078" w14:textId="77777777" w:rsidR="006E5AE5" w:rsidRDefault="006E5AE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1BFD4" w14:textId="77777777" w:rsidR="006E5AE5" w:rsidRPr="006E5AE5" w:rsidRDefault="006E5AE5">
    <w:pPr>
      <w:pStyle w:val="Header"/>
      <w:rPr>
        <w:rFonts w:ascii="Gill Sans MT" w:hAnsi="Gill Sans MT"/>
        <w:b/>
        <w:sz w:val="28"/>
        <w:szCs w:val="28"/>
      </w:rPr>
    </w:pPr>
    <w:r w:rsidRPr="006E5AE5">
      <w:rPr>
        <w:rFonts w:ascii="Gill Sans MT" w:hAnsi="Gill Sans MT"/>
        <w:b/>
        <w:i/>
        <w:sz w:val="28"/>
        <w:szCs w:val="28"/>
      </w:rPr>
      <w:ptab w:relativeTo="margin" w:alignment="center" w:leader="none"/>
    </w:r>
    <w:r w:rsidRPr="006E5AE5">
      <w:rPr>
        <w:rFonts w:ascii="Gill Sans MT" w:hAnsi="Gill Sans MT"/>
        <w:b/>
        <w:i/>
        <w:sz w:val="28"/>
        <w:szCs w:val="28"/>
      </w:rPr>
      <w:ptab w:relativeTo="margin" w:alignment="right" w:leader="none"/>
    </w:r>
    <w:r w:rsidRPr="006E5AE5">
      <w:rPr>
        <w:rFonts w:ascii="Gill Sans MT" w:hAnsi="Gill Sans MT"/>
        <w:b/>
        <w:i/>
        <w:sz w:val="28"/>
        <w:szCs w:val="28"/>
      </w:rPr>
      <w:t>The Emulation</w:t>
    </w:r>
    <w:r w:rsidRPr="006E5AE5">
      <w:rPr>
        <w:rFonts w:ascii="Gill Sans MT" w:hAnsi="Gill Sans MT"/>
        <w:b/>
        <w:sz w:val="28"/>
        <w:szCs w:val="28"/>
      </w:rPr>
      <w:t xml:space="preserve"> Sarah Fyge</w:t>
    </w:r>
  </w:p>
  <w:p w14:paraId="26D8CFA8" w14:textId="77777777" w:rsidR="006E5AE5" w:rsidRDefault="006E5A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4B0"/>
    <w:rsid w:val="003A6D6F"/>
    <w:rsid w:val="00497137"/>
    <w:rsid w:val="005E1F5E"/>
    <w:rsid w:val="006404B0"/>
    <w:rsid w:val="006E5AE5"/>
    <w:rsid w:val="00A30EC9"/>
    <w:rsid w:val="00B353B0"/>
    <w:rsid w:val="00C20A86"/>
    <w:rsid w:val="00DD6556"/>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4B7C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04B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04B0"/>
  </w:style>
  <w:style w:type="paragraph" w:styleId="NormalWeb">
    <w:name w:val="Normal (Web)"/>
    <w:basedOn w:val="Normal"/>
    <w:uiPriority w:val="99"/>
    <w:semiHidden/>
    <w:unhideWhenUsed/>
    <w:rsid w:val="006404B0"/>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6404B0"/>
    <w:rPr>
      <w:rFonts w:ascii="Times" w:hAnsi="Times"/>
      <w:b/>
      <w:bCs/>
      <w:sz w:val="36"/>
      <w:szCs w:val="36"/>
    </w:rPr>
  </w:style>
  <w:style w:type="character" w:customStyle="1" w:styleId="me">
    <w:name w:val="me"/>
    <w:basedOn w:val="DefaultParagraphFont"/>
    <w:rsid w:val="006404B0"/>
  </w:style>
  <w:style w:type="character" w:customStyle="1" w:styleId="pron">
    <w:name w:val="pron"/>
    <w:basedOn w:val="DefaultParagraphFont"/>
    <w:rsid w:val="006404B0"/>
  </w:style>
  <w:style w:type="character" w:customStyle="1" w:styleId="dbox-pron">
    <w:name w:val="dbox-pron"/>
    <w:basedOn w:val="DefaultParagraphFont"/>
    <w:rsid w:val="006404B0"/>
  </w:style>
  <w:style w:type="character" w:customStyle="1" w:styleId="oneclick-link">
    <w:name w:val="oneclick-link"/>
    <w:basedOn w:val="DefaultParagraphFont"/>
    <w:rsid w:val="006404B0"/>
  </w:style>
  <w:style w:type="character" w:customStyle="1" w:styleId="syllable">
    <w:name w:val="syllable"/>
    <w:basedOn w:val="DefaultParagraphFont"/>
    <w:rsid w:val="006404B0"/>
  </w:style>
  <w:style w:type="character" w:customStyle="1" w:styleId="last-syllable">
    <w:name w:val="last-syllable"/>
    <w:basedOn w:val="DefaultParagraphFont"/>
    <w:rsid w:val="006404B0"/>
  </w:style>
  <w:style w:type="character" w:styleId="Hyperlink">
    <w:name w:val="Hyperlink"/>
    <w:basedOn w:val="DefaultParagraphFont"/>
    <w:uiPriority w:val="99"/>
    <w:semiHidden/>
    <w:unhideWhenUsed/>
    <w:rsid w:val="006404B0"/>
    <w:rPr>
      <w:color w:val="0000FF"/>
      <w:u w:val="single"/>
    </w:rPr>
  </w:style>
  <w:style w:type="paragraph" w:styleId="Header">
    <w:name w:val="header"/>
    <w:basedOn w:val="Normal"/>
    <w:link w:val="HeaderChar"/>
    <w:uiPriority w:val="99"/>
    <w:unhideWhenUsed/>
    <w:rsid w:val="006E5AE5"/>
    <w:pPr>
      <w:tabs>
        <w:tab w:val="center" w:pos="4320"/>
        <w:tab w:val="right" w:pos="8640"/>
      </w:tabs>
    </w:pPr>
  </w:style>
  <w:style w:type="character" w:customStyle="1" w:styleId="HeaderChar">
    <w:name w:val="Header Char"/>
    <w:basedOn w:val="DefaultParagraphFont"/>
    <w:link w:val="Header"/>
    <w:uiPriority w:val="99"/>
    <w:rsid w:val="006E5AE5"/>
  </w:style>
  <w:style w:type="paragraph" w:styleId="Footer">
    <w:name w:val="footer"/>
    <w:basedOn w:val="Normal"/>
    <w:link w:val="FooterChar"/>
    <w:uiPriority w:val="99"/>
    <w:unhideWhenUsed/>
    <w:rsid w:val="006E5AE5"/>
    <w:pPr>
      <w:tabs>
        <w:tab w:val="center" w:pos="4320"/>
        <w:tab w:val="right" w:pos="8640"/>
      </w:tabs>
    </w:pPr>
  </w:style>
  <w:style w:type="character" w:customStyle="1" w:styleId="FooterChar">
    <w:name w:val="Footer Char"/>
    <w:basedOn w:val="DefaultParagraphFont"/>
    <w:link w:val="Footer"/>
    <w:uiPriority w:val="99"/>
    <w:rsid w:val="006E5AE5"/>
  </w:style>
  <w:style w:type="character" w:styleId="PageNumber">
    <w:name w:val="page number"/>
    <w:basedOn w:val="DefaultParagraphFont"/>
    <w:uiPriority w:val="99"/>
    <w:semiHidden/>
    <w:unhideWhenUsed/>
    <w:rsid w:val="00DD65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04B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04B0"/>
  </w:style>
  <w:style w:type="paragraph" w:styleId="NormalWeb">
    <w:name w:val="Normal (Web)"/>
    <w:basedOn w:val="Normal"/>
    <w:uiPriority w:val="99"/>
    <w:semiHidden/>
    <w:unhideWhenUsed/>
    <w:rsid w:val="006404B0"/>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6404B0"/>
    <w:rPr>
      <w:rFonts w:ascii="Times" w:hAnsi="Times"/>
      <w:b/>
      <w:bCs/>
      <w:sz w:val="36"/>
      <w:szCs w:val="36"/>
    </w:rPr>
  </w:style>
  <w:style w:type="character" w:customStyle="1" w:styleId="me">
    <w:name w:val="me"/>
    <w:basedOn w:val="DefaultParagraphFont"/>
    <w:rsid w:val="006404B0"/>
  </w:style>
  <w:style w:type="character" w:customStyle="1" w:styleId="pron">
    <w:name w:val="pron"/>
    <w:basedOn w:val="DefaultParagraphFont"/>
    <w:rsid w:val="006404B0"/>
  </w:style>
  <w:style w:type="character" w:customStyle="1" w:styleId="dbox-pron">
    <w:name w:val="dbox-pron"/>
    <w:basedOn w:val="DefaultParagraphFont"/>
    <w:rsid w:val="006404B0"/>
  </w:style>
  <w:style w:type="character" w:customStyle="1" w:styleId="oneclick-link">
    <w:name w:val="oneclick-link"/>
    <w:basedOn w:val="DefaultParagraphFont"/>
    <w:rsid w:val="006404B0"/>
  </w:style>
  <w:style w:type="character" w:customStyle="1" w:styleId="syllable">
    <w:name w:val="syllable"/>
    <w:basedOn w:val="DefaultParagraphFont"/>
    <w:rsid w:val="006404B0"/>
  </w:style>
  <w:style w:type="character" w:customStyle="1" w:styleId="last-syllable">
    <w:name w:val="last-syllable"/>
    <w:basedOn w:val="DefaultParagraphFont"/>
    <w:rsid w:val="006404B0"/>
  </w:style>
  <w:style w:type="character" w:styleId="Hyperlink">
    <w:name w:val="Hyperlink"/>
    <w:basedOn w:val="DefaultParagraphFont"/>
    <w:uiPriority w:val="99"/>
    <w:semiHidden/>
    <w:unhideWhenUsed/>
    <w:rsid w:val="006404B0"/>
    <w:rPr>
      <w:color w:val="0000FF"/>
      <w:u w:val="single"/>
    </w:rPr>
  </w:style>
  <w:style w:type="paragraph" w:styleId="Header">
    <w:name w:val="header"/>
    <w:basedOn w:val="Normal"/>
    <w:link w:val="HeaderChar"/>
    <w:uiPriority w:val="99"/>
    <w:unhideWhenUsed/>
    <w:rsid w:val="006E5AE5"/>
    <w:pPr>
      <w:tabs>
        <w:tab w:val="center" w:pos="4320"/>
        <w:tab w:val="right" w:pos="8640"/>
      </w:tabs>
    </w:pPr>
  </w:style>
  <w:style w:type="character" w:customStyle="1" w:styleId="HeaderChar">
    <w:name w:val="Header Char"/>
    <w:basedOn w:val="DefaultParagraphFont"/>
    <w:link w:val="Header"/>
    <w:uiPriority w:val="99"/>
    <w:rsid w:val="006E5AE5"/>
  </w:style>
  <w:style w:type="paragraph" w:styleId="Footer">
    <w:name w:val="footer"/>
    <w:basedOn w:val="Normal"/>
    <w:link w:val="FooterChar"/>
    <w:uiPriority w:val="99"/>
    <w:unhideWhenUsed/>
    <w:rsid w:val="006E5AE5"/>
    <w:pPr>
      <w:tabs>
        <w:tab w:val="center" w:pos="4320"/>
        <w:tab w:val="right" w:pos="8640"/>
      </w:tabs>
    </w:pPr>
  </w:style>
  <w:style w:type="character" w:customStyle="1" w:styleId="FooterChar">
    <w:name w:val="Footer Char"/>
    <w:basedOn w:val="DefaultParagraphFont"/>
    <w:link w:val="Footer"/>
    <w:uiPriority w:val="99"/>
    <w:rsid w:val="006E5AE5"/>
  </w:style>
  <w:style w:type="character" w:styleId="PageNumber">
    <w:name w:val="page number"/>
    <w:basedOn w:val="DefaultParagraphFont"/>
    <w:uiPriority w:val="99"/>
    <w:semiHidden/>
    <w:unhideWhenUsed/>
    <w:rsid w:val="00DD6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292680">
      <w:bodyDiv w:val="1"/>
      <w:marLeft w:val="0"/>
      <w:marRight w:val="0"/>
      <w:marTop w:val="0"/>
      <w:marBottom w:val="0"/>
      <w:divBdr>
        <w:top w:val="none" w:sz="0" w:space="0" w:color="auto"/>
        <w:left w:val="none" w:sz="0" w:space="0" w:color="auto"/>
        <w:bottom w:val="none" w:sz="0" w:space="0" w:color="auto"/>
        <w:right w:val="none" w:sz="0" w:space="0" w:color="auto"/>
      </w:divBdr>
    </w:div>
    <w:div w:id="573467784">
      <w:bodyDiv w:val="1"/>
      <w:marLeft w:val="0"/>
      <w:marRight w:val="0"/>
      <w:marTop w:val="0"/>
      <w:marBottom w:val="0"/>
      <w:divBdr>
        <w:top w:val="none" w:sz="0" w:space="0" w:color="auto"/>
        <w:left w:val="none" w:sz="0" w:space="0" w:color="auto"/>
        <w:bottom w:val="none" w:sz="0" w:space="0" w:color="auto"/>
        <w:right w:val="none" w:sz="0" w:space="0" w:color="auto"/>
      </w:divBdr>
    </w:div>
    <w:div w:id="924846613">
      <w:bodyDiv w:val="1"/>
      <w:marLeft w:val="0"/>
      <w:marRight w:val="0"/>
      <w:marTop w:val="0"/>
      <w:marBottom w:val="0"/>
      <w:divBdr>
        <w:top w:val="none" w:sz="0" w:space="0" w:color="auto"/>
        <w:left w:val="none" w:sz="0" w:space="0" w:color="auto"/>
        <w:bottom w:val="none" w:sz="0" w:space="0" w:color="auto"/>
        <w:right w:val="none" w:sz="0" w:space="0" w:color="auto"/>
      </w:divBdr>
      <w:divsChild>
        <w:div w:id="1694720406">
          <w:marLeft w:val="0"/>
          <w:marRight w:val="0"/>
          <w:marTop w:val="0"/>
          <w:marBottom w:val="0"/>
          <w:divBdr>
            <w:top w:val="none" w:sz="0" w:space="0" w:color="auto"/>
            <w:left w:val="none" w:sz="0" w:space="0" w:color="auto"/>
            <w:bottom w:val="none" w:sz="0" w:space="0" w:color="auto"/>
            <w:right w:val="none" w:sz="0" w:space="0" w:color="auto"/>
          </w:divBdr>
        </w:div>
        <w:div w:id="826899289">
          <w:marLeft w:val="0"/>
          <w:marRight w:val="0"/>
          <w:marTop w:val="0"/>
          <w:marBottom w:val="0"/>
          <w:divBdr>
            <w:top w:val="none" w:sz="0" w:space="0" w:color="auto"/>
            <w:left w:val="none" w:sz="0" w:space="0" w:color="auto"/>
            <w:bottom w:val="none" w:sz="0" w:space="0" w:color="auto"/>
            <w:right w:val="none" w:sz="0" w:space="0" w:color="auto"/>
          </w:divBdr>
          <w:divsChild>
            <w:div w:id="1175803060">
              <w:marLeft w:val="0"/>
              <w:marRight w:val="0"/>
              <w:marTop w:val="0"/>
              <w:marBottom w:val="0"/>
              <w:divBdr>
                <w:top w:val="none" w:sz="0" w:space="0" w:color="auto"/>
                <w:left w:val="none" w:sz="0" w:space="0" w:color="auto"/>
                <w:bottom w:val="none" w:sz="0" w:space="0" w:color="auto"/>
                <w:right w:val="none" w:sz="0" w:space="0" w:color="auto"/>
              </w:divBdr>
              <w:divsChild>
                <w:div w:id="1705785673">
                  <w:marLeft w:val="0"/>
                  <w:marRight w:val="0"/>
                  <w:marTop w:val="0"/>
                  <w:marBottom w:val="0"/>
                  <w:divBdr>
                    <w:top w:val="none" w:sz="0" w:space="0" w:color="auto"/>
                    <w:left w:val="none" w:sz="0" w:space="0" w:color="auto"/>
                    <w:bottom w:val="none" w:sz="0" w:space="0" w:color="auto"/>
                    <w:right w:val="none" w:sz="0" w:space="0" w:color="auto"/>
                  </w:divBdr>
                  <w:divsChild>
                    <w:div w:id="13630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021438">
      <w:bodyDiv w:val="1"/>
      <w:marLeft w:val="0"/>
      <w:marRight w:val="0"/>
      <w:marTop w:val="0"/>
      <w:marBottom w:val="0"/>
      <w:divBdr>
        <w:top w:val="none" w:sz="0" w:space="0" w:color="auto"/>
        <w:left w:val="none" w:sz="0" w:space="0" w:color="auto"/>
        <w:bottom w:val="none" w:sz="0" w:space="0" w:color="auto"/>
        <w:right w:val="none" w:sz="0" w:space="0" w:color="auto"/>
      </w:divBdr>
    </w:div>
    <w:div w:id="1483086223">
      <w:bodyDiv w:val="1"/>
      <w:marLeft w:val="0"/>
      <w:marRight w:val="0"/>
      <w:marTop w:val="0"/>
      <w:marBottom w:val="0"/>
      <w:divBdr>
        <w:top w:val="none" w:sz="0" w:space="0" w:color="auto"/>
        <w:left w:val="none" w:sz="0" w:space="0" w:color="auto"/>
        <w:bottom w:val="none" w:sz="0" w:space="0" w:color="auto"/>
        <w:right w:val="none" w:sz="0" w:space="0" w:color="auto"/>
      </w:divBdr>
      <w:divsChild>
        <w:div w:id="359858820">
          <w:marLeft w:val="0"/>
          <w:marRight w:val="0"/>
          <w:marTop w:val="0"/>
          <w:marBottom w:val="195"/>
          <w:divBdr>
            <w:top w:val="none" w:sz="0" w:space="0" w:color="auto"/>
            <w:left w:val="none" w:sz="0" w:space="0" w:color="auto"/>
            <w:bottom w:val="none" w:sz="0" w:space="0" w:color="auto"/>
            <w:right w:val="none" w:sz="0" w:space="0" w:color="auto"/>
          </w:divBdr>
        </w:div>
        <w:div w:id="1002465896">
          <w:marLeft w:val="0"/>
          <w:marRight w:val="0"/>
          <w:marTop w:val="0"/>
          <w:marBottom w:val="375"/>
          <w:divBdr>
            <w:top w:val="none" w:sz="0" w:space="0" w:color="auto"/>
            <w:left w:val="none" w:sz="0" w:space="0" w:color="auto"/>
            <w:bottom w:val="none" w:sz="0" w:space="0" w:color="auto"/>
            <w:right w:val="none" w:sz="0" w:space="0" w:color="auto"/>
          </w:divBdr>
          <w:divsChild>
            <w:div w:id="158429794">
              <w:marLeft w:val="0"/>
              <w:marRight w:val="0"/>
              <w:marTop w:val="0"/>
              <w:marBottom w:val="0"/>
              <w:divBdr>
                <w:top w:val="none" w:sz="0" w:space="0" w:color="auto"/>
                <w:left w:val="none" w:sz="0" w:space="0" w:color="auto"/>
                <w:bottom w:val="none" w:sz="0" w:space="0" w:color="auto"/>
                <w:right w:val="none" w:sz="0" w:space="0" w:color="auto"/>
              </w:divBdr>
            </w:div>
          </w:divsChild>
        </w:div>
        <w:div w:id="637682968">
          <w:marLeft w:val="0"/>
          <w:marRight w:val="0"/>
          <w:marTop w:val="0"/>
          <w:marBottom w:val="0"/>
          <w:divBdr>
            <w:top w:val="none" w:sz="0" w:space="0" w:color="auto"/>
            <w:left w:val="none" w:sz="0" w:space="0" w:color="auto"/>
            <w:bottom w:val="none" w:sz="0" w:space="0" w:color="auto"/>
            <w:right w:val="none" w:sz="0" w:space="0" w:color="auto"/>
          </w:divBdr>
          <w:divsChild>
            <w:div w:id="635916344">
              <w:marLeft w:val="0"/>
              <w:marRight w:val="0"/>
              <w:marTop w:val="0"/>
              <w:marBottom w:val="0"/>
              <w:divBdr>
                <w:top w:val="none" w:sz="0" w:space="0" w:color="auto"/>
                <w:left w:val="none" w:sz="0" w:space="0" w:color="auto"/>
                <w:bottom w:val="none" w:sz="0" w:space="0" w:color="auto"/>
                <w:right w:val="none" w:sz="0" w:space="0" w:color="auto"/>
              </w:divBdr>
              <w:divsChild>
                <w:div w:id="530730040">
                  <w:marLeft w:val="0"/>
                  <w:marRight w:val="0"/>
                  <w:marTop w:val="0"/>
                  <w:marBottom w:val="0"/>
                  <w:divBdr>
                    <w:top w:val="none" w:sz="0" w:space="0" w:color="auto"/>
                    <w:left w:val="none" w:sz="0" w:space="0" w:color="auto"/>
                    <w:bottom w:val="none" w:sz="0" w:space="0" w:color="auto"/>
                    <w:right w:val="none" w:sz="0" w:space="0" w:color="auto"/>
                  </w:divBdr>
                  <w:divsChild>
                    <w:div w:id="1478035581">
                      <w:marLeft w:val="0"/>
                      <w:marRight w:val="0"/>
                      <w:marTop w:val="0"/>
                      <w:marBottom w:val="0"/>
                      <w:divBdr>
                        <w:top w:val="none" w:sz="0" w:space="0" w:color="auto"/>
                        <w:left w:val="none" w:sz="0" w:space="0" w:color="auto"/>
                        <w:bottom w:val="none" w:sz="0" w:space="0" w:color="auto"/>
                        <w:right w:val="none" w:sz="0" w:space="0" w:color="auto"/>
                      </w:divBdr>
                      <w:divsChild>
                        <w:div w:id="1150100251">
                          <w:marLeft w:val="0"/>
                          <w:marRight w:val="0"/>
                          <w:marTop w:val="0"/>
                          <w:marBottom w:val="0"/>
                          <w:divBdr>
                            <w:top w:val="none" w:sz="0" w:space="0" w:color="auto"/>
                            <w:left w:val="none" w:sz="0" w:space="0" w:color="auto"/>
                            <w:bottom w:val="none" w:sz="0" w:space="0" w:color="auto"/>
                            <w:right w:val="none" w:sz="0" w:space="0" w:color="auto"/>
                          </w:divBdr>
                          <w:divsChild>
                            <w:div w:id="1285967582">
                              <w:marLeft w:val="0"/>
                              <w:marRight w:val="0"/>
                              <w:marTop w:val="0"/>
                              <w:marBottom w:val="0"/>
                              <w:divBdr>
                                <w:top w:val="none" w:sz="0" w:space="0" w:color="auto"/>
                                <w:left w:val="none" w:sz="0" w:space="0" w:color="auto"/>
                                <w:bottom w:val="none" w:sz="0" w:space="0" w:color="auto"/>
                                <w:right w:val="none" w:sz="0" w:space="0" w:color="auto"/>
                              </w:divBdr>
                            </w:div>
                          </w:divsChild>
                        </w:div>
                        <w:div w:id="715663751">
                          <w:marLeft w:val="0"/>
                          <w:marRight w:val="0"/>
                          <w:marTop w:val="0"/>
                          <w:marBottom w:val="0"/>
                          <w:divBdr>
                            <w:top w:val="none" w:sz="0" w:space="0" w:color="auto"/>
                            <w:left w:val="none" w:sz="0" w:space="0" w:color="auto"/>
                            <w:bottom w:val="none" w:sz="0" w:space="0" w:color="auto"/>
                            <w:right w:val="none" w:sz="0" w:space="0" w:color="auto"/>
                          </w:divBdr>
                          <w:divsChild>
                            <w:div w:id="1714111827">
                              <w:marLeft w:val="0"/>
                              <w:marRight w:val="0"/>
                              <w:marTop w:val="0"/>
                              <w:marBottom w:val="0"/>
                              <w:divBdr>
                                <w:top w:val="none" w:sz="0" w:space="0" w:color="auto"/>
                                <w:left w:val="none" w:sz="0" w:space="0" w:color="auto"/>
                                <w:bottom w:val="none" w:sz="0" w:space="0" w:color="auto"/>
                                <w:right w:val="none" w:sz="0" w:space="0" w:color="auto"/>
                              </w:divBdr>
                            </w:div>
                          </w:divsChild>
                        </w:div>
                        <w:div w:id="1921937568">
                          <w:marLeft w:val="0"/>
                          <w:marRight w:val="0"/>
                          <w:marTop w:val="0"/>
                          <w:marBottom w:val="0"/>
                          <w:divBdr>
                            <w:top w:val="none" w:sz="0" w:space="0" w:color="auto"/>
                            <w:left w:val="none" w:sz="0" w:space="0" w:color="auto"/>
                            <w:bottom w:val="none" w:sz="0" w:space="0" w:color="auto"/>
                            <w:right w:val="none" w:sz="0" w:space="0" w:color="auto"/>
                          </w:divBdr>
                          <w:divsChild>
                            <w:div w:id="7600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0604BB72805040A98C0991EFDE71A2"/>
        <w:category>
          <w:name w:val="General"/>
          <w:gallery w:val="placeholder"/>
        </w:category>
        <w:types>
          <w:type w:val="bbPlcHdr"/>
        </w:types>
        <w:behaviors>
          <w:behavior w:val="content"/>
        </w:behaviors>
        <w:guid w:val="{8B771ECB-6CB9-7744-A4A7-C3C936C57EAA}"/>
      </w:docPartPr>
      <w:docPartBody>
        <w:p w:rsidR="00FD5A14" w:rsidRDefault="00FD5A14" w:rsidP="00FD5A14">
          <w:pPr>
            <w:pStyle w:val="380604BB72805040A98C0991EFDE71A2"/>
          </w:pPr>
          <w:r>
            <w:t>[Type text]</w:t>
          </w:r>
        </w:p>
      </w:docPartBody>
    </w:docPart>
    <w:docPart>
      <w:docPartPr>
        <w:name w:val="C2BB0B236FC2FB4AAA5F6B8DA074938F"/>
        <w:category>
          <w:name w:val="General"/>
          <w:gallery w:val="placeholder"/>
        </w:category>
        <w:types>
          <w:type w:val="bbPlcHdr"/>
        </w:types>
        <w:behaviors>
          <w:behavior w:val="content"/>
        </w:behaviors>
        <w:guid w:val="{896B5207-91E0-EA4B-AE2D-A6E35E143854}"/>
      </w:docPartPr>
      <w:docPartBody>
        <w:p w:rsidR="00FD5A14" w:rsidRDefault="00FD5A14" w:rsidP="00FD5A14">
          <w:pPr>
            <w:pStyle w:val="C2BB0B236FC2FB4AAA5F6B8DA074938F"/>
          </w:pPr>
          <w:r>
            <w:t>[Type text]</w:t>
          </w:r>
        </w:p>
      </w:docPartBody>
    </w:docPart>
    <w:docPart>
      <w:docPartPr>
        <w:name w:val="1E94A6089708F14B898934679ACCF632"/>
        <w:category>
          <w:name w:val="General"/>
          <w:gallery w:val="placeholder"/>
        </w:category>
        <w:types>
          <w:type w:val="bbPlcHdr"/>
        </w:types>
        <w:behaviors>
          <w:behavior w:val="content"/>
        </w:behaviors>
        <w:guid w:val="{D5C54DF2-6779-9649-ACAB-F2478419EF4C}"/>
      </w:docPartPr>
      <w:docPartBody>
        <w:p w:rsidR="00FD5A14" w:rsidRDefault="00FD5A14" w:rsidP="00FD5A14">
          <w:pPr>
            <w:pStyle w:val="1E94A6089708F14B898934679ACCF63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A14"/>
    <w:rsid w:val="00FD5A14"/>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0604BB72805040A98C0991EFDE71A2">
    <w:name w:val="380604BB72805040A98C0991EFDE71A2"/>
    <w:rsid w:val="00FD5A14"/>
  </w:style>
  <w:style w:type="paragraph" w:customStyle="1" w:styleId="C2BB0B236FC2FB4AAA5F6B8DA074938F">
    <w:name w:val="C2BB0B236FC2FB4AAA5F6B8DA074938F"/>
    <w:rsid w:val="00FD5A14"/>
  </w:style>
  <w:style w:type="paragraph" w:customStyle="1" w:styleId="1E94A6089708F14B898934679ACCF632">
    <w:name w:val="1E94A6089708F14B898934679ACCF632"/>
    <w:rsid w:val="00FD5A14"/>
  </w:style>
  <w:style w:type="paragraph" w:customStyle="1" w:styleId="3BB2C658FA9B934D9C1990FFFA3E1364">
    <w:name w:val="3BB2C658FA9B934D9C1990FFFA3E1364"/>
    <w:rsid w:val="00FD5A14"/>
  </w:style>
  <w:style w:type="paragraph" w:customStyle="1" w:styleId="0D7721597A89DD4CAB09D037C3C3685A">
    <w:name w:val="0D7721597A89DD4CAB09D037C3C3685A"/>
    <w:rsid w:val="00FD5A14"/>
  </w:style>
  <w:style w:type="paragraph" w:customStyle="1" w:styleId="21B8353992E93742B05916109BFD1F86">
    <w:name w:val="21B8353992E93742B05916109BFD1F86"/>
    <w:rsid w:val="00FD5A1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0604BB72805040A98C0991EFDE71A2">
    <w:name w:val="380604BB72805040A98C0991EFDE71A2"/>
    <w:rsid w:val="00FD5A14"/>
  </w:style>
  <w:style w:type="paragraph" w:customStyle="1" w:styleId="C2BB0B236FC2FB4AAA5F6B8DA074938F">
    <w:name w:val="C2BB0B236FC2FB4AAA5F6B8DA074938F"/>
    <w:rsid w:val="00FD5A14"/>
  </w:style>
  <w:style w:type="paragraph" w:customStyle="1" w:styleId="1E94A6089708F14B898934679ACCF632">
    <w:name w:val="1E94A6089708F14B898934679ACCF632"/>
    <w:rsid w:val="00FD5A14"/>
  </w:style>
  <w:style w:type="paragraph" w:customStyle="1" w:styleId="3BB2C658FA9B934D9C1990FFFA3E1364">
    <w:name w:val="3BB2C658FA9B934D9C1990FFFA3E1364"/>
    <w:rsid w:val="00FD5A14"/>
  </w:style>
  <w:style w:type="paragraph" w:customStyle="1" w:styleId="0D7721597A89DD4CAB09D037C3C3685A">
    <w:name w:val="0D7721597A89DD4CAB09D037C3C3685A"/>
    <w:rsid w:val="00FD5A14"/>
  </w:style>
  <w:style w:type="paragraph" w:customStyle="1" w:styleId="21B8353992E93742B05916109BFD1F86">
    <w:name w:val="21B8353992E93742B05916109BFD1F86"/>
    <w:rsid w:val="00FD5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F8FA0-1B95-884E-929A-A20569CC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954</Words>
  <Characters>5443</Characters>
  <Application>Microsoft Macintosh Word</Application>
  <DocSecurity>0</DocSecurity>
  <Lines>45</Lines>
  <Paragraphs>12</Paragraphs>
  <ScaleCrop>false</ScaleCrop>
  <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2015-10-30T08:13:00Z</dcterms:created>
  <dcterms:modified xsi:type="dcterms:W3CDTF">2016-05-15T23:35:00Z</dcterms:modified>
</cp:coreProperties>
</file>